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3BE" w:rsidRPr="00724809" w:rsidRDefault="00A563BE" w:rsidP="00A563BE">
      <w:pPr>
        <w:tabs>
          <w:tab w:val="left" w:pos="1985"/>
        </w:tabs>
        <w:spacing w:after="100" w:afterAutospacing="1"/>
        <w:jc w:val="both"/>
        <w:rPr>
          <w:rFonts w:ascii="Arial" w:eastAsia="MS Mincho" w:hAnsi="Arial" w:cs="Arial"/>
          <w:b/>
          <w:sz w:val="22"/>
          <w:szCs w:val="22"/>
          <w:lang w:val="en-US"/>
        </w:rPr>
      </w:pPr>
      <w:r w:rsidRPr="00724809">
        <w:rPr>
          <w:rFonts w:ascii="Arial" w:eastAsia="MS Mincho" w:hAnsi="Arial" w:cs="Arial"/>
          <w:b/>
          <w:sz w:val="22"/>
          <w:szCs w:val="22"/>
          <w:lang w:val="en-US"/>
        </w:rPr>
        <w:t>3GPP TSG-RAN WG2 Meeting #116bis electronic</w:t>
      </w:r>
      <w:r w:rsidRPr="00724809">
        <w:rPr>
          <w:rFonts w:ascii="Arial" w:eastAsia="MS Mincho" w:hAnsi="Arial" w:cs="Arial"/>
          <w:b/>
          <w:sz w:val="22"/>
          <w:szCs w:val="22"/>
          <w:lang w:val="en-US"/>
        </w:rPr>
        <w:tab/>
      </w:r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34371" w:rsidRPr="00034371">
        <w:rPr>
          <w:rFonts w:ascii="Arial" w:eastAsia="MS Mincho" w:hAnsi="Arial" w:cs="Arial"/>
          <w:b/>
          <w:sz w:val="22"/>
          <w:szCs w:val="22"/>
          <w:lang w:val="en-US"/>
        </w:rPr>
        <w:t>R2-2201305</w:t>
      </w:r>
    </w:p>
    <w:p w:rsidR="00C562D6" w:rsidRPr="00162AC2" w:rsidRDefault="00A563BE" w:rsidP="00A563BE">
      <w:pPr>
        <w:tabs>
          <w:tab w:val="left" w:pos="1985"/>
        </w:tabs>
        <w:spacing w:after="100" w:afterAutospacing="1"/>
        <w:jc w:val="both"/>
        <w:rPr>
          <w:bCs/>
          <w:sz w:val="24"/>
          <w:lang w:eastAsia="ja-JP"/>
        </w:rPr>
      </w:pPr>
      <w:r w:rsidRPr="00724809">
        <w:rPr>
          <w:rFonts w:ascii="Arial" w:eastAsia="MS Mincho" w:hAnsi="Arial" w:cs="Arial"/>
          <w:b/>
          <w:sz w:val="22"/>
          <w:szCs w:val="22"/>
          <w:lang w:val="en-US"/>
        </w:rPr>
        <w:t>Online, January, 2022</w:t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bookmarkStart w:id="0" w:name="_GoBack"/>
      <w:bookmarkEnd w:id="0"/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noProof/>
          <w:sz w:val="22"/>
          <w:szCs w:val="22"/>
          <w:lang w:eastAsia="zh-CN"/>
        </w:rPr>
        <w:tab/>
      </w:r>
      <w:r>
        <w:rPr>
          <w:rFonts w:ascii="Arial" w:hAnsi="Arial" w:cs="Arial"/>
          <w:b/>
          <w:noProof/>
          <w:sz w:val="22"/>
          <w:szCs w:val="22"/>
          <w:lang w:eastAsia="zh-CN"/>
        </w:rPr>
        <w:tab/>
      </w:r>
      <w:r>
        <w:rPr>
          <w:rFonts w:ascii="Arial" w:hAnsi="Arial" w:cs="Arial"/>
          <w:b/>
          <w:noProof/>
          <w:sz w:val="22"/>
          <w:szCs w:val="22"/>
          <w:lang w:eastAsia="zh-CN"/>
        </w:rPr>
        <w:tab/>
      </w:r>
      <w:r>
        <w:rPr>
          <w:rFonts w:ascii="Arial" w:hAnsi="Arial" w:cs="Arial"/>
          <w:b/>
          <w:noProof/>
          <w:sz w:val="22"/>
          <w:szCs w:val="22"/>
          <w:lang w:eastAsia="zh-CN"/>
        </w:rPr>
        <w:tab/>
      </w:r>
      <w:r>
        <w:rPr>
          <w:rFonts w:ascii="Arial" w:hAnsi="Arial" w:cs="Arial"/>
          <w:b/>
          <w:noProof/>
          <w:sz w:val="22"/>
          <w:szCs w:val="22"/>
          <w:lang w:eastAsia="zh-CN"/>
        </w:rPr>
        <w:tab/>
      </w:r>
    </w:p>
    <w:p w:rsidR="00C562D6" w:rsidRPr="006B3075" w:rsidRDefault="00C562D6" w:rsidP="00C562D6">
      <w:pPr>
        <w:pStyle w:val="CRCoverPage"/>
        <w:ind w:left="1980" w:hanging="1980"/>
        <w:rPr>
          <w:rFonts w:eastAsia="SimSun" w:cs="Arial"/>
          <w:b/>
          <w:bCs/>
          <w:sz w:val="24"/>
          <w:lang w:eastAsia="zh-CN"/>
        </w:rPr>
      </w:pPr>
      <w:r w:rsidRPr="00437933">
        <w:rPr>
          <w:rFonts w:cs="Arial"/>
          <w:b/>
          <w:bCs/>
          <w:sz w:val="24"/>
        </w:rPr>
        <w:t>Agenda item:</w:t>
      </w:r>
      <w:r w:rsidRPr="00437933">
        <w:rPr>
          <w:rFonts w:cs="Arial"/>
          <w:b/>
          <w:bCs/>
          <w:sz w:val="24"/>
        </w:rPr>
        <w:tab/>
      </w:r>
      <w:r w:rsidR="001C5B12" w:rsidRPr="000D255B">
        <w:t>8.2.3.1</w:t>
      </w:r>
      <w:r w:rsidR="001C5B12">
        <w:t xml:space="preserve"> (</w:t>
      </w:r>
      <w:r w:rsidR="001C5B12" w:rsidRPr="000D255B">
        <w:t xml:space="preserve">CPAC procedures </w:t>
      </w:r>
      <w:r w:rsidR="001C5B12">
        <w:t>from network perspective)</w:t>
      </w:r>
    </w:p>
    <w:p w:rsidR="00C562D6" w:rsidRPr="00357FA1" w:rsidRDefault="00C562D6" w:rsidP="00C562D6">
      <w:pPr>
        <w:tabs>
          <w:tab w:val="left" w:pos="1985"/>
        </w:tabs>
        <w:ind w:left="1985" w:hanging="1985"/>
        <w:rPr>
          <w:rFonts w:ascii="Arial" w:eastAsia="SimSun" w:hAnsi="Arial" w:cs="Arial"/>
          <w:b/>
          <w:bCs/>
          <w:sz w:val="24"/>
          <w:lang w:eastAsia="zh-CN"/>
        </w:rPr>
      </w:pPr>
      <w:r w:rsidRPr="00437933">
        <w:rPr>
          <w:rFonts w:ascii="Arial" w:hAnsi="Arial" w:cs="Arial"/>
          <w:b/>
          <w:bCs/>
          <w:sz w:val="24"/>
        </w:rPr>
        <w:t>Source:</w:t>
      </w:r>
      <w:r w:rsidRPr="00437933">
        <w:rPr>
          <w:rFonts w:ascii="Arial" w:hAnsi="Arial" w:cs="Arial"/>
          <w:b/>
          <w:bCs/>
          <w:sz w:val="24"/>
        </w:rPr>
        <w:tab/>
        <w:t>Samsung</w:t>
      </w:r>
    </w:p>
    <w:p w:rsidR="00C562D6" w:rsidRPr="00B1127A" w:rsidRDefault="00C562D6" w:rsidP="00C562D6">
      <w:pPr>
        <w:ind w:left="1985" w:hanging="1985"/>
        <w:rPr>
          <w:rFonts w:ascii="Arial" w:eastAsia="SimSun" w:hAnsi="Arial" w:cs="Arial"/>
          <w:b/>
          <w:bCs/>
          <w:sz w:val="24"/>
          <w:lang w:eastAsia="zh-CN"/>
        </w:rPr>
      </w:pPr>
      <w:r w:rsidRPr="00437933">
        <w:rPr>
          <w:rFonts w:ascii="Arial" w:hAnsi="Arial" w:cs="Arial"/>
          <w:b/>
          <w:bCs/>
          <w:sz w:val="24"/>
        </w:rPr>
        <w:t>Title:</w:t>
      </w:r>
      <w:r w:rsidRPr="0043793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CPAC procedure for SCG update</w:t>
      </w:r>
    </w:p>
    <w:p w:rsidR="00C562D6" w:rsidRPr="00437933" w:rsidRDefault="00C562D6" w:rsidP="00C562D6">
      <w:pPr>
        <w:ind w:left="1980" w:hanging="1980"/>
        <w:rPr>
          <w:rFonts w:ascii="Arial" w:hAnsi="Arial" w:cs="Arial"/>
          <w:b/>
          <w:bCs/>
          <w:sz w:val="24"/>
        </w:rPr>
      </w:pPr>
      <w:r w:rsidRPr="00437933">
        <w:rPr>
          <w:rFonts w:ascii="Arial" w:hAnsi="Arial" w:cs="Arial"/>
          <w:b/>
          <w:bCs/>
          <w:sz w:val="24"/>
        </w:rPr>
        <w:t>Document for:</w:t>
      </w:r>
      <w:r w:rsidRPr="00437933">
        <w:rPr>
          <w:rFonts w:ascii="Arial" w:hAnsi="Arial" w:cs="Arial"/>
          <w:b/>
          <w:bCs/>
          <w:sz w:val="24"/>
        </w:rPr>
        <w:tab/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Discussion &amp; Decision</w:t>
      </w:r>
    </w:p>
    <w:p w:rsidR="00C562D6" w:rsidRDefault="00C562D6" w:rsidP="00C562D6">
      <w:pPr>
        <w:pStyle w:val="1"/>
        <w:rPr>
          <w:rFonts w:cs="Arial"/>
          <w:lang w:eastAsia="zh-CN"/>
        </w:rPr>
      </w:pPr>
      <w:r w:rsidRPr="00437933">
        <w:rPr>
          <w:rFonts w:cs="Arial"/>
        </w:rPr>
        <w:t>Introduction</w:t>
      </w:r>
    </w:p>
    <w:p w:rsidR="004073E0" w:rsidRDefault="000C3719" w:rsidP="00C562D6">
      <w:pPr>
        <w:rPr>
          <w:rFonts w:eastAsiaTheme="minorEastAsia"/>
          <w:lang w:val="en-US" w:eastAsia="ko-KR"/>
        </w:rPr>
      </w:pPr>
      <w:r>
        <w:rPr>
          <w:rFonts w:eastAsia="SimSun"/>
          <w:lang w:val="en-US" w:eastAsia="zh-CN"/>
        </w:rPr>
        <w:t xml:space="preserve">In the RAN2#116 meeting, </w:t>
      </w:r>
      <w:r w:rsidR="004073E0">
        <w:rPr>
          <w:rFonts w:eastAsia="SimSun"/>
          <w:lang w:val="en-US" w:eastAsia="zh-CN"/>
        </w:rPr>
        <w:t>RAN2</w:t>
      </w:r>
      <w:r w:rsidR="00C562D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made the </w:t>
      </w:r>
      <w:r w:rsidR="00C562D6">
        <w:rPr>
          <w:rFonts w:eastAsia="SimSun"/>
          <w:lang w:val="en-US" w:eastAsia="zh-CN"/>
        </w:rPr>
        <w:t xml:space="preserve">baseline CPAC procedure </w:t>
      </w:r>
      <w:r w:rsidR="006A415E">
        <w:rPr>
          <w:rFonts w:eastAsia="SimSun"/>
          <w:lang w:val="en-US" w:eastAsia="zh-CN"/>
        </w:rPr>
        <w:t xml:space="preserve">as of </w:t>
      </w:r>
      <w:r w:rsidR="00C562D6">
        <w:rPr>
          <w:rFonts w:eastAsia="SimSun"/>
          <w:lang w:val="en-US" w:eastAsia="zh-CN"/>
        </w:rPr>
        <w:t xml:space="preserve">solution 2. </w:t>
      </w:r>
      <w:r w:rsidR="006A415E">
        <w:rPr>
          <w:rFonts w:eastAsia="SimSun"/>
          <w:lang w:val="en-US" w:eastAsia="zh-CN"/>
        </w:rPr>
        <w:t xml:space="preserve">Based on the agreed solution, the further </w:t>
      </w:r>
      <w:r w:rsidR="001C5B12">
        <w:rPr>
          <w:rFonts w:eastAsia="SimSun"/>
          <w:lang w:val="en-US" w:eastAsia="zh-CN"/>
        </w:rPr>
        <w:t xml:space="preserve">problem </w:t>
      </w:r>
      <w:r w:rsidR="009477A5">
        <w:rPr>
          <w:rFonts w:eastAsia="SimSun"/>
          <w:lang w:val="en-US" w:eastAsia="zh-CN"/>
        </w:rPr>
        <w:t xml:space="preserve">to solve </w:t>
      </w:r>
      <w:r w:rsidR="001C5B12">
        <w:rPr>
          <w:rFonts w:eastAsia="SimSun"/>
          <w:lang w:val="en-US" w:eastAsia="zh-CN"/>
        </w:rPr>
        <w:t xml:space="preserve">is how to update the current SCG configuration when the CPAC is already configured to the UE. </w:t>
      </w:r>
      <w:r w:rsidR="004073E0">
        <w:rPr>
          <w:rFonts w:eastAsiaTheme="minorEastAsia" w:hint="eastAsia"/>
          <w:lang w:val="en-US" w:eastAsia="ko-KR"/>
        </w:rPr>
        <w:t>In this</w:t>
      </w:r>
      <w:r w:rsidR="004073E0">
        <w:rPr>
          <w:rFonts w:eastAsiaTheme="minorEastAsia"/>
          <w:lang w:val="en-US" w:eastAsia="ko-KR"/>
        </w:rPr>
        <w:t xml:space="preserve"> contribution, the SCG update procedure when CPAC is configured to the UE is discussed.</w:t>
      </w:r>
    </w:p>
    <w:p w:rsidR="004073E0" w:rsidRDefault="004073E0" w:rsidP="00C562D6">
      <w:pPr>
        <w:rPr>
          <w:rFonts w:eastAsiaTheme="minorEastAsia"/>
          <w:lang w:val="en-US" w:eastAsia="ko-KR"/>
        </w:rPr>
      </w:pPr>
    </w:p>
    <w:p w:rsidR="004073E0" w:rsidRPr="001D5923" w:rsidRDefault="004073E0" w:rsidP="001D5923">
      <w:pPr>
        <w:pStyle w:val="1"/>
        <w:rPr>
          <w:rFonts w:cs="Arial"/>
        </w:rPr>
      </w:pPr>
      <w:r w:rsidRPr="001D5923">
        <w:rPr>
          <w:rFonts w:cs="Arial"/>
        </w:rPr>
        <w:t>SCG update in CPAC procedure</w:t>
      </w:r>
    </w:p>
    <w:p w:rsidR="006268A1" w:rsidRDefault="006268A1" w:rsidP="00C562D6">
      <w:pPr>
        <w:rPr>
          <w:rFonts w:eastAsiaTheme="minorEastAsia"/>
          <w:lang w:val="en-US" w:eastAsia="ko-KR"/>
        </w:rPr>
      </w:pPr>
    </w:p>
    <w:p w:rsidR="006268A1" w:rsidRDefault="006268A1" w:rsidP="00C562D6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Please refer the following figure</w:t>
      </w:r>
      <w:r w:rsidR="000879BE">
        <w:rPr>
          <w:rFonts w:eastAsiaTheme="minorEastAsia"/>
          <w:lang w:val="en-US" w:eastAsia="ko-KR"/>
        </w:rPr>
        <w:t xml:space="preserve"> for the concerned scenario</w:t>
      </w:r>
      <w:r>
        <w:rPr>
          <w:rFonts w:eastAsiaTheme="minorEastAsia"/>
          <w:lang w:val="en-US" w:eastAsia="ko-KR"/>
        </w:rPr>
        <w:t>:</w:t>
      </w:r>
    </w:p>
    <w:p w:rsidR="006268A1" w:rsidRDefault="006268A1" w:rsidP="00C562D6">
      <w:pPr>
        <w:rPr>
          <w:rFonts w:eastAsiaTheme="minorEastAsia"/>
          <w:lang w:val="en-US" w:eastAsia="ko-KR"/>
        </w:rPr>
      </w:pPr>
    </w:p>
    <w:p w:rsidR="006268A1" w:rsidRDefault="006268A1" w:rsidP="00C562D6">
      <w:pPr>
        <w:rPr>
          <w:rFonts w:eastAsiaTheme="minorEastAsia"/>
          <w:lang w:val="en-US" w:eastAsia="ko-KR"/>
        </w:rPr>
      </w:pPr>
      <w:r>
        <w:object w:dxaOrig="15841" w:dyaOrig="7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210pt" o:ole="">
            <v:imagedata r:id="rId7" o:title=""/>
          </v:shape>
          <o:OLEObject Type="Embed" ProgID="Visio.Drawing.15" ShapeID="_x0000_i1025" DrawAspect="Content" ObjectID="_1703406090" r:id="rId8"/>
        </w:object>
      </w:r>
    </w:p>
    <w:p w:rsidR="006268A1" w:rsidRDefault="00025A5E" w:rsidP="00C562D6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(blue arrow and message is corresponding to Option 1 and 2 </w:t>
      </w:r>
      <w:r>
        <w:rPr>
          <w:rFonts w:eastAsiaTheme="minorEastAsia"/>
          <w:lang w:val="en-US" w:eastAsia="ko-KR"/>
        </w:rPr>
        <w:t>for the possible Xn-AP procedure to be used for S-SN modification procedure)</w:t>
      </w:r>
    </w:p>
    <w:p w:rsidR="006268A1" w:rsidRDefault="006268A1" w:rsidP="00C562D6">
      <w:pPr>
        <w:rPr>
          <w:rFonts w:eastAsiaTheme="minorEastAsia"/>
          <w:lang w:val="en-US" w:eastAsia="ko-KR"/>
        </w:rPr>
      </w:pPr>
    </w:p>
    <w:p w:rsidR="009477A5" w:rsidRDefault="00F77542" w:rsidP="00F77542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A</w:t>
      </w:r>
      <w:r>
        <w:rPr>
          <w:rFonts w:eastAsiaTheme="minorEastAsia" w:hint="eastAsia"/>
          <w:lang w:val="en-US" w:eastAsia="ko-KR"/>
        </w:rPr>
        <w:t>ssum</w:t>
      </w:r>
      <w:r>
        <w:rPr>
          <w:rFonts w:eastAsiaTheme="minorEastAsia"/>
          <w:lang w:val="en-US" w:eastAsia="ko-KR"/>
        </w:rPr>
        <w:t>e that already CPAC configuration is set up and given to the UE. After this, if source SN (S-SN) configuration such as radio bearer configuration needs to be changed, the modification indication can be initiated by S-SN.</w:t>
      </w:r>
      <w:r w:rsidR="004073E0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T</w:t>
      </w:r>
      <w:r w:rsidR="004073E0">
        <w:rPr>
          <w:rFonts w:eastAsiaTheme="minorEastAsia"/>
          <w:lang w:val="en-US" w:eastAsia="ko-KR"/>
        </w:rPr>
        <w:t xml:space="preserve">hen </w:t>
      </w:r>
      <w:r w:rsidR="006268A1">
        <w:rPr>
          <w:rFonts w:eastAsiaTheme="minorEastAsia"/>
          <w:lang w:val="en-US" w:eastAsia="ko-KR"/>
        </w:rPr>
        <w:t>current</w:t>
      </w:r>
      <w:r w:rsidR="009477A5">
        <w:rPr>
          <w:rFonts w:eastAsiaTheme="minorEastAsia"/>
          <w:lang w:val="en-US" w:eastAsia="ko-KR"/>
        </w:rPr>
        <w:t xml:space="preserve"> SCG configuration</w:t>
      </w:r>
      <w:r w:rsidR="006268A1">
        <w:rPr>
          <w:rFonts w:eastAsiaTheme="minorEastAsia"/>
          <w:lang w:val="en-US" w:eastAsia="ko-KR"/>
        </w:rPr>
        <w:t xml:space="preserve"> (the updated one)</w:t>
      </w:r>
      <w:r w:rsidR="009477A5">
        <w:rPr>
          <w:rFonts w:eastAsiaTheme="minorEastAsia"/>
          <w:lang w:val="en-US" w:eastAsia="ko-KR"/>
        </w:rPr>
        <w:t xml:space="preserve"> is </w:t>
      </w:r>
      <w:r w:rsidR="009477A5">
        <w:rPr>
          <w:rFonts w:eastAsiaTheme="minorEastAsia" w:hint="eastAsia"/>
          <w:lang w:val="en-US" w:eastAsia="ko-KR"/>
        </w:rPr>
        <w:t xml:space="preserve">transmitted to the Target SN (T-SN) via MN within CG-Config container, and this will be used </w:t>
      </w:r>
      <w:r w:rsidR="009477A5">
        <w:rPr>
          <w:rFonts w:eastAsiaTheme="minorEastAsia"/>
          <w:lang w:val="en-US" w:eastAsia="ko-KR"/>
        </w:rPr>
        <w:t xml:space="preserve">as the base configuration </w:t>
      </w:r>
      <w:r w:rsidR="009477A5">
        <w:rPr>
          <w:rFonts w:eastAsiaTheme="minorEastAsia" w:hint="eastAsia"/>
          <w:lang w:val="en-US" w:eastAsia="ko-KR"/>
        </w:rPr>
        <w:t>for the delta</w:t>
      </w:r>
      <w:r w:rsidR="006268A1">
        <w:rPr>
          <w:rFonts w:eastAsiaTheme="minorEastAsia"/>
          <w:lang w:val="en-US" w:eastAsia="ko-KR"/>
        </w:rPr>
        <w:t>/full configuration</w:t>
      </w:r>
      <w:r w:rsidR="009477A5">
        <w:rPr>
          <w:rFonts w:eastAsiaTheme="minorEastAsia" w:hint="eastAsia"/>
          <w:lang w:val="en-US" w:eastAsia="ko-KR"/>
        </w:rPr>
        <w:t xml:space="preserve"> </w:t>
      </w:r>
      <w:r w:rsidR="006268A1">
        <w:rPr>
          <w:rFonts w:eastAsiaTheme="minorEastAsia"/>
          <w:lang w:val="en-US" w:eastAsia="ko-KR"/>
        </w:rPr>
        <w:lastRenderedPageBreak/>
        <w:t>of the updated candidate target pscell configuration to UE</w:t>
      </w:r>
      <w:r w:rsidR="009477A5">
        <w:rPr>
          <w:rFonts w:eastAsiaTheme="minorEastAsia"/>
          <w:lang w:val="en-US" w:eastAsia="ko-KR"/>
        </w:rPr>
        <w:t xml:space="preserve">. When MN receives target candidate pscell configuration </w:t>
      </w:r>
      <w:r w:rsidR="000879BE">
        <w:rPr>
          <w:rFonts w:eastAsiaTheme="minorEastAsia"/>
          <w:lang w:val="en-US" w:eastAsia="ko-KR"/>
        </w:rPr>
        <w:t xml:space="preserve">update </w:t>
      </w:r>
      <w:r w:rsidR="009477A5">
        <w:rPr>
          <w:rFonts w:eastAsiaTheme="minorEastAsia"/>
          <w:lang w:val="en-US" w:eastAsia="ko-KR"/>
        </w:rPr>
        <w:t xml:space="preserve">from T-SN, there could be </w:t>
      </w:r>
      <w:r w:rsidR="00872F3E">
        <w:rPr>
          <w:rFonts w:eastAsiaTheme="minorEastAsia"/>
          <w:lang w:val="en-US" w:eastAsia="ko-KR"/>
        </w:rPr>
        <w:t xml:space="preserve">a </w:t>
      </w:r>
      <w:r w:rsidR="009477A5">
        <w:rPr>
          <w:rFonts w:eastAsiaTheme="minorEastAsia"/>
          <w:lang w:val="en-US" w:eastAsia="ko-KR"/>
        </w:rPr>
        <w:t>modification in MCG configuration part</w:t>
      </w:r>
      <w:r w:rsidR="000879BE">
        <w:rPr>
          <w:rFonts w:eastAsiaTheme="minorEastAsia"/>
          <w:lang w:val="en-US" w:eastAsia="ko-KR"/>
        </w:rPr>
        <w:t xml:space="preserve"> of CPAC configuration</w:t>
      </w:r>
      <w:r w:rsidR="009477A5">
        <w:rPr>
          <w:rFonts w:eastAsiaTheme="minorEastAsia"/>
          <w:lang w:val="en-US" w:eastAsia="ko-KR"/>
        </w:rPr>
        <w:t xml:space="preserve"> to </w:t>
      </w:r>
      <w:r w:rsidR="00F32192">
        <w:rPr>
          <w:rFonts w:eastAsiaTheme="minorEastAsia"/>
          <w:lang w:val="en-US" w:eastAsia="ko-KR"/>
        </w:rPr>
        <w:t xml:space="preserve">reflect </w:t>
      </w:r>
      <w:r w:rsidR="009477A5">
        <w:rPr>
          <w:rFonts w:eastAsiaTheme="minorEastAsia"/>
          <w:lang w:val="en-US" w:eastAsia="ko-KR"/>
        </w:rPr>
        <w:t xml:space="preserve">the received candidate target pscell configuration at MN side. </w:t>
      </w:r>
      <w:r w:rsidR="00D6388F">
        <w:rPr>
          <w:rFonts w:eastAsiaTheme="minorEastAsia"/>
          <w:lang w:val="en-US" w:eastAsia="ko-KR"/>
        </w:rPr>
        <w:t xml:space="preserve">At the same time, current SCG configuration might also affect the current MCG configuration. </w:t>
      </w:r>
      <w:r w:rsidR="009477A5">
        <w:rPr>
          <w:rFonts w:eastAsiaTheme="minorEastAsia"/>
          <w:lang w:val="en-US" w:eastAsia="ko-KR"/>
        </w:rPr>
        <w:t>All the configurations made by MN and S-/T-SN</w:t>
      </w:r>
      <w:r w:rsidR="00D6388F">
        <w:rPr>
          <w:rFonts w:eastAsiaTheme="minorEastAsia"/>
          <w:lang w:val="en-US" w:eastAsia="ko-KR"/>
        </w:rPr>
        <w:t xml:space="preserve"> is</w:t>
      </w:r>
      <w:r w:rsidR="009477A5">
        <w:rPr>
          <w:rFonts w:eastAsiaTheme="minorEastAsia"/>
          <w:lang w:val="en-US" w:eastAsia="ko-KR"/>
        </w:rPr>
        <w:t xml:space="preserve"> given to the UE</w:t>
      </w:r>
      <w:r w:rsidR="00D6388F">
        <w:rPr>
          <w:rFonts w:eastAsiaTheme="minorEastAsia"/>
          <w:lang w:val="en-US" w:eastAsia="ko-KR"/>
        </w:rPr>
        <w:t xml:space="preserve"> in the MN RRCReconfiguration message</w:t>
      </w:r>
      <w:r w:rsidR="009477A5">
        <w:rPr>
          <w:rFonts w:eastAsiaTheme="minorEastAsia"/>
          <w:lang w:val="en-US" w:eastAsia="ko-KR"/>
        </w:rPr>
        <w:t>.</w:t>
      </w:r>
    </w:p>
    <w:p w:rsidR="00F77542" w:rsidRDefault="009477A5" w:rsidP="00C562D6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Let’s denote </w:t>
      </w:r>
      <w:r w:rsidR="00F77542">
        <w:rPr>
          <w:rFonts w:eastAsiaTheme="minorEastAsia"/>
          <w:lang w:val="en-US" w:eastAsia="ko-KR"/>
        </w:rPr>
        <w:t>the following components:</w:t>
      </w:r>
    </w:p>
    <w:p w:rsidR="00F77542" w:rsidRDefault="00F77542" w:rsidP="00F77542">
      <w:pPr>
        <w:pStyle w:val="a4"/>
        <w:numPr>
          <w:ilvl w:val="0"/>
          <w:numId w:val="4"/>
        </w:numPr>
        <w:ind w:leftChars="0"/>
        <w:rPr>
          <w:rFonts w:eastAsiaTheme="minorEastAsia"/>
          <w:lang w:val="en-US" w:eastAsia="ko-KR"/>
        </w:rPr>
      </w:pPr>
      <w:r w:rsidRPr="00F77542">
        <w:rPr>
          <w:rFonts w:eastAsiaTheme="minorEastAsia"/>
          <w:lang w:val="en-US" w:eastAsia="ko-KR"/>
        </w:rPr>
        <w:t xml:space="preserve">A: </w:t>
      </w:r>
      <w:r w:rsidR="009477A5" w:rsidRPr="00F77542">
        <w:rPr>
          <w:rFonts w:eastAsiaTheme="minorEastAsia"/>
          <w:lang w:val="en-US" w:eastAsia="ko-KR"/>
        </w:rPr>
        <w:t>the S-SN’s current SCG configuration</w:t>
      </w:r>
      <w:r w:rsidR="00D6388F">
        <w:rPr>
          <w:rFonts w:eastAsiaTheme="minorEastAsia"/>
          <w:lang w:val="en-US" w:eastAsia="ko-KR"/>
        </w:rPr>
        <w:t xml:space="preserve"> (</w:t>
      </w:r>
      <w:r w:rsidR="008F4BF5">
        <w:rPr>
          <w:rFonts w:eastAsiaTheme="minorEastAsia"/>
          <w:lang w:val="en-US" w:eastAsia="ko-KR"/>
        </w:rPr>
        <w:t>to be updated</w:t>
      </w:r>
      <w:r w:rsidR="00D6388F">
        <w:rPr>
          <w:rFonts w:eastAsiaTheme="minorEastAsia"/>
          <w:lang w:val="en-US" w:eastAsia="ko-KR"/>
        </w:rPr>
        <w:t>)</w:t>
      </w:r>
      <w:r w:rsidR="009477A5" w:rsidRPr="00F77542">
        <w:rPr>
          <w:rFonts w:eastAsiaTheme="minorEastAsia"/>
          <w:lang w:val="en-US" w:eastAsia="ko-KR"/>
        </w:rPr>
        <w:t xml:space="preserve">, </w:t>
      </w:r>
    </w:p>
    <w:p w:rsidR="00F77542" w:rsidRDefault="00F77542" w:rsidP="00F77542">
      <w:pPr>
        <w:pStyle w:val="a4"/>
        <w:numPr>
          <w:ilvl w:val="0"/>
          <w:numId w:val="4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B: </w:t>
      </w:r>
      <w:r w:rsidR="009477A5" w:rsidRPr="00F77542">
        <w:rPr>
          <w:rFonts w:eastAsiaTheme="minorEastAsia"/>
          <w:lang w:val="en-US" w:eastAsia="ko-KR"/>
        </w:rPr>
        <w:t>current MCG configuration</w:t>
      </w:r>
      <w:r w:rsidR="00D6388F">
        <w:rPr>
          <w:rFonts w:eastAsiaTheme="minorEastAsia"/>
          <w:lang w:val="en-US" w:eastAsia="ko-KR"/>
        </w:rPr>
        <w:t xml:space="preserve"> (</w:t>
      </w:r>
      <w:r w:rsidR="008F4BF5">
        <w:rPr>
          <w:rFonts w:eastAsiaTheme="minorEastAsia"/>
          <w:lang w:val="en-US" w:eastAsia="ko-KR"/>
        </w:rPr>
        <w:t>to be updated by component A</w:t>
      </w:r>
      <w:r w:rsidR="00D6388F">
        <w:rPr>
          <w:rFonts w:eastAsiaTheme="minorEastAsia"/>
          <w:lang w:val="en-US" w:eastAsia="ko-KR"/>
        </w:rPr>
        <w:t>)</w:t>
      </w:r>
      <w:r w:rsidR="009477A5" w:rsidRPr="00F77542">
        <w:rPr>
          <w:rFonts w:eastAsiaTheme="minorEastAsia"/>
          <w:lang w:val="en-US" w:eastAsia="ko-KR"/>
        </w:rPr>
        <w:t xml:space="preserve">, </w:t>
      </w:r>
    </w:p>
    <w:p w:rsidR="00F77542" w:rsidRDefault="00F77542" w:rsidP="00F77542">
      <w:pPr>
        <w:pStyle w:val="a4"/>
        <w:numPr>
          <w:ilvl w:val="0"/>
          <w:numId w:val="4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C: </w:t>
      </w:r>
      <w:r w:rsidR="00640442">
        <w:rPr>
          <w:rFonts w:eastAsiaTheme="minorEastAsia"/>
          <w:lang w:val="en-US" w:eastAsia="ko-KR"/>
        </w:rPr>
        <w:t xml:space="preserve">CPAC configuration i.e., </w:t>
      </w:r>
      <w:r w:rsidR="009477A5" w:rsidRPr="00F77542">
        <w:rPr>
          <w:rFonts w:eastAsiaTheme="minorEastAsia"/>
          <w:lang w:val="en-US" w:eastAsia="ko-KR"/>
        </w:rPr>
        <w:t>T-SN’s candidate target pscell configuration</w:t>
      </w:r>
      <w:r w:rsidR="008F4BF5">
        <w:rPr>
          <w:rFonts w:eastAsiaTheme="minorEastAsia"/>
          <w:lang w:val="en-US" w:eastAsia="ko-KR"/>
        </w:rPr>
        <w:t xml:space="preserve"> (to be updated by component A)</w:t>
      </w:r>
      <w:r w:rsidR="009477A5" w:rsidRPr="00F77542">
        <w:rPr>
          <w:rFonts w:eastAsiaTheme="minorEastAsia"/>
          <w:lang w:val="en-US" w:eastAsia="ko-KR"/>
        </w:rPr>
        <w:t xml:space="preserve">, </w:t>
      </w:r>
    </w:p>
    <w:p w:rsidR="004073E0" w:rsidRPr="00F77542" w:rsidRDefault="00F77542" w:rsidP="00F77542">
      <w:pPr>
        <w:pStyle w:val="a4"/>
        <w:numPr>
          <w:ilvl w:val="0"/>
          <w:numId w:val="4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D: </w:t>
      </w:r>
      <w:r w:rsidR="00640442">
        <w:rPr>
          <w:rFonts w:eastAsiaTheme="minorEastAsia"/>
          <w:lang w:val="en-US" w:eastAsia="ko-KR"/>
        </w:rPr>
        <w:t xml:space="preserve">CPAC configuration i.e., </w:t>
      </w:r>
      <w:r w:rsidR="009477A5" w:rsidRPr="00F77542">
        <w:rPr>
          <w:rFonts w:eastAsiaTheme="minorEastAsia"/>
          <w:lang w:val="en-US" w:eastAsia="ko-KR"/>
        </w:rPr>
        <w:t xml:space="preserve">MCG configuration </w:t>
      </w:r>
      <w:r>
        <w:rPr>
          <w:rFonts w:eastAsiaTheme="minorEastAsia"/>
          <w:lang w:val="en-US" w:eastAsia="ko-KR"/>
        </w:rPr>
        <w:t xml:space="preserve">reflecting T-SN’s candidate target pscell </w:t>
      </w:r>
      <w:r w:rsidR="008F4BF5">
        <w:rPr>
          <w:rFonts w:eastAsiaTheme="minorEastAsia"/>
          <w:lang w:val="en-US" w:eastAsia="ko-KR"/>
        </w:rPr>
        <w:t>configuration (to be updated by component C)</w:t>
      </w:r>
    </w:p>
    <w:p w:rsidR="00F77542" w:rsidRDefault="00F77542" w:rsidP="00C562D6">
      <w:pPr>
        <w:rPr>
          <w:rFonts w:eastAsiaTheme="minorEastAsia"/>
          <w:lang w:val="en-US" w:eastAsia="ko-KR"/>
        </w:rPr>
      </w:pPr>
    </w:p>
    <w:p w:rsidR="00F77542" w:rsidRDefault="00F77542" w:rsidP="00C562D6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</w:t>
      </w:r>
      <w:r>
        <w:rPr>
          <w:rFonts w:eastAsiaTheme="minorEastAsia" w:hint="eastAsia"/>
          <w:lang w:val="en-US" w:eastAsia="ko-KR"/>
        </w:rPr>
        <w:t xml:space="preserve">he </w:t>
      </w:r>
      <w:r>
        <w:rPr>
          <w:rFonts w:eastAsiaTheme="minorEastAsia"/>
          <w:lang w:val="en-US" w:eastAsia="ko-KR"/>
        </w:rPr>
        <w:t xml:space="preserve">MN format RRCReconfiguration is given to the UE and is comprised of : </w:t>
      </w:r>
    </w:p>
    <w:p w:rsidR="00F77542" w:rsidRDefault="00F77542" w:rsidP="00F77542">
      <w:pPr>
        <w:pStyle w:val="a4"/>
        <w:numPr>
          <w:ilvl w:val="0"/>
          <w:numId w:val="4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A in SecondaryCellGroup field </w:t>
      </w:r>
    </w:p>
    <w:p w:rsidR="00F77542" w:rsidRDefault="00F77542" w:rsidP="00F77542">
      <w:pPr>
        <w:pStyle w:val="a4"/>
        <w:numPr>
          <w:ilvl w:val="0"/>
          <w:numId w:val="4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B in the remaining part except SecondaryCellGrou</w:t>
      </w:r>
      <w:r w:rsidR="00640442">
        <w:rPr>
          <w:rFonts w:eastAsiaTheme="minorEastAsia"/>
          <w:lang w:val="en-US" w:eastAsia="ko-KR"/>
        </w:rPr>
        <w:t>p</w:t>
      </w:r>
    </w:p>
    <w:p w:rsidR="00F77542" w:rsidRDefault="00F77542" w:rsidP="00F77542">
      <w:pPr>
        <w:pStyle w:val="a4"/>
        <w:numPr>
          <w:ilvl w:val="0"/>
          <w:numId w:val="4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C in SecondaryCellGroup field in conditionalReconfiguration</w:t>
      </w:r>
    </w:p>
    <w:p w:rsidR="00F77542" w:rsidRPr="00F77542" w:rsidRDefault="00F77542" w:rsidP="00F77542">
      <w:pPr>
        <w:pStyle w:val="a4"/>
        <w:numPr>
          <w:ilvl w:val="0"/>
          <w:numId w:val="4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D in the remaining except SecondaryCellGroup in conditionalReconfiguration</w:t>
      </w:r>
    </w:p>
    <w:p w:rsidR="00F77542" w:rsidRDefault="00F77542" w:rsidP="00C562D6">
      <w:pPr>
        <w:rPr>
          <w:rFonts w:eastAsiaTheme="minorEastAsia"/>
          <w:lang w:val="en-US" w:eastAsia="ko-KR"/>
        </w:rPr>
      </w:pPr>
    </w:p>
    <w:p w:rsidR="00F77542" w:rsidRDefault="00D6388F" w:rsidP="00C562D6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S</w:t>
      </w:r>
      <w:r>
        <w:rPr>
          <w:rFonts w:eastAsiaTheme="minorEastAsia" w:hint="eastAsia"/>
          <w:lang w:val="en-US" w:eastAsia="ko-KR"/>
        </w:rPr>
        <w:t xml:space="preserve">o </w:t>
      </w:r>
      <w:r>
        <w:rPr>
          <w:rFonts w:eastAsiaTheme="minorEastAsia"/>
          <w:lang w:val="en-US" w:eastAsia="ko-KR"/>
        </w:rPr>
        <w:t xml:space="preserve">S-SN configuration can impact all the above configurations i.e., current MCG configuration, candidate target pscell configuration, and its corresponding MCG configuration. </w:t>
      </w:r>
    </w:p>
    <w:p w:rsidR="00432EDA" w:rsidRPr="00432EDA" w:rsidRDefault="00432EDA" w:rsidP="00C562D6">
      <w:pPr>
        <w:rPr>
          <w:rFonts w:eastAsiaTheme="minorEastAsia"/>
          <w:i/>
          <w:lang w:val="en-US" w:eastAsia="ko-KR"/>
        </w:rPr>
      </w:pPr>
      <w:r w:rsidRPr="00432EDA">
        <w:rPr>
          <w:rFonts w:eastAsiaTheme="minorEastAsia"/>
          <w:i/>
          <w:lang w:val="en-US" w:eastAsia="ko-KR"/>
        </w:rPr>
        <w:t>Observation 1. S-SN configuration modification needs the corresponding update of current MCG configuration, candidate target pscell configuration, and its corresponding MCG configuration.</w:t>
      </w:r>
    </w:p>
    <w:p w:rsidR="00432EDA" w:rsidRDefault="00432EDA" w:rsidP="00C562D6">
      <w:pPr>
        <w:rPr>
          <w:rFonts w:eastAsiaTheme="minorEastAsia"/>
          <w:lang w:val="en-US" w:eastAsia="ko-KR"/>
        </w:rPr>
      </w:pPr>
    </w:p>
    <w:p w:rsidR="00432EDA" w:rsidRDefault="00432EDA" w:rsidP="00C562D6">
      <w:pPr>
        <w:rPr>
          <w:rFonts w:eastAsiaTheme="minorEastAsia"/>
          <w:lang w:val="en-US" w:eastAsia="ko-KR"/>
        </w:rPr>
      </w:pPr>
    </w:p>
    <w:p w:rsidR="00432EDA" w:rsidRPr="00432EDA" w:rsidRDefault="00432EDA" w:rsidP="00C562D6">
      <w:pPr>
        <w:rPr>
          <w:rFonts w:eastAsiaTheme="minorEastAsia"/>
          <w:b/>
          <w:lang w:val="en-US" w:eastAsia="ko-KR"/>
        </w:rPr>
      </w:pPr>
      <w:r w:rsidRPr="00432EDA">
        <w:rPr>
          <w:rFonts w:eastAsiaTheme="minorEastAsia"/>
          <w:b/>
          <w:lang w:val="en-US" w:eastAsia="ko-KR"/>
        </w:rPr>
        <w:t xml:space="preserve">Proposal 1. CPAC procedure should be able to support the S-SN configuration modification procedure where current MCG configuration can be updated as well as the candidate target pscell configuration and corresponding MCG configuration in the conditional Reconfiguration. </w:t>
      </w:r>
    </w:p>
    <w:p w:rsidR="00432EDA" w:rsidRDefault="00432EDA" w:rsidP="00C562D6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 </w:t>
      </w:r>
    </w:p>
    <w:p w:rsidR="00432EDA" w:rsidRDefault="00432EDA" w:rsidP="00C562D6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Based on the above procedure required, what we see as the problem is that which one of the current XnAP procedures can be </w:t>
      </w:r>
      <w:r w:rsidR="00640442">
        <w:rPr>
          <w:rFonts w:eastAsiaTheme="minorEastAsia"/>
          <w:lang w:val="en-US" w:eastAsia="ko-KR"/>
        </w:rPr>
        <w:t>re</w:t>
      </w:r>
      <w:r>
        <w:rPr>
          <w:rFonts w:eastAsiaTheme="minorEastAsia"/>
          <w:lang w:val="en-US" w:eastAsia="ko-KR"/>
        </w:rPr>
        <w:t>used for this S-SN configuration update</w:t>
      </w:r>
      <w:r w:rsidR="00640442">
        <w:rPr>
          <w:rFonts w:eastAsiaTheme="minorEastAsia"/>
          <w:lang w:val="en-US" w:eastAsia="ko-KR"/>
        </w:rPr>
        <w:t xml:space="preserve"> with the minimum spec impact</w:t>
      </w:r>
      <w:r>
        <w:rPr>
          <w:rFonts w:eastAsiaTheme="minorEastAsia"/>
          <w:lang w:val="en-US" w:eastAsia="ko-KR"/>
        </w:rPr>
        <w:t>. Each candidate procedure has the cons as followings:</w:t>
      </w:r>
    </w:p>
    <w:p w:rsidR="00640442" w:rsidRDefault="00025A5E" w:rsidP="00432EDA">
      <w:pPr>
        <w:pStyle w:val="a4"/>
        <w:numPr>
          <w:ilvl w:val="0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Option 1: </w:t>
      </w:r>
      <w:r w:rsidR="00640442">
        <w:rPr>
          <w:rFonts w:eastAsiaTheme="minorEastAsia"/>
          <w:lang w:val="en-US" w:eastAsia="ko-KR"/>
        </w:rPr>
        <w:t>Reu</w:t>
      </w:r>
      <w:r w:rsidR="00640442">
        <w:rPr>
          <w:rFonts w:eastAsiaTheme="minorEastAsia" w:hint="eastAsia"/>
          <w:lang w:val="en-US" w:eastAsia="ko-KR"/>
        </w:rPr>
        <w:t>se</w:t>
      </w:r>
      <w:r w:rsidR="00432EDA">
        <w:rPr>
          <w:rFonts w:eastAsiaTheme="minorEastAsia" w:hint="eastAsia"/>
          <w:lang w:val="en-US" w:eastAsia="ko-KR"/>
        </w:rPr>
        <w:t xml:space="preserve"> </w:t>
      </w:r>
      <w:r w:rsidR="00432EDA">
        <w:rPr>
          <w:rFonts w:eastAsiaTheme="minorEastAsia"/>
          <w:lang w:val="en-US" w:eastAsia="ko-KR"/>
        </w:rPr>
        <w:t xml:space="preserve">of SN-initiated SN Change procedure: </w:t>
      </w:r>
    </w:p>
    <w:p w:rsidR="00640442" w:rsidRDefault="00640442" w:rsidP="00640442">
      <w:pPr>
        <w:pStyle w:val="a4"/>
        <w:numPr>
          <w:ilvl w:val="1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Cons: Need of new fields in </w:t>
      </w:r>
      <w:r w:rsidR="00432EDA">
        <w:rPr>
          <w:rFonts w:eastAsiaTheme="minorEastAsia"/>
          <w:lang w:val="en-US" w:eastAsia="ko-KR"/>
        </w:rPr>
        <w:t>SNChangeRequired msg</w:t>
      </w:r>
    </w:p>
    <w:p w:rsidR="00432EDA" w:rsidRDefault="00640442" w:rsidP="00640442">
      <w:pPr>
        <w:pStyle w:val="a4"/>
        <w:numPr>
          <w:ilvl w:val="1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Reason: this SNChangeRequired message in this procedure</w:t>
      </w:r>
      <w:r w:rsidR="00432EDA">
        <w:rPr>
          <w:rFonts w:eastAsiaTheme="minorEastAsia"/>
          <w:lang w:val="en-US" w:eastAsia="ko-KR"/>
        </w:rPr>
        <w:t xml:space="preserve"> doesn’t have the container for the information necessary for MCG configuration update. The main purpose </w:t>
      </w:r>
      <w:r>
        <w:rPr>
          <w:rFonts w:eastAsiaTheme="minorEastAsia"/>
          <w:lang w:val="en-US" w:eastAsia="ko-KR"/>
        </w:rPr>
        <w:t>of this msg in the legacy wa</w:t>
      </w:r>
      <w:r w:rsidR="00432EDA">
        <w:rPr>
          <w:rFonts w:eastAsiaTheme="minorEastAsia"/>
          <w:lang w:val="en-US" w:eastAsia="ko-KR"/>
        </w:rPr>
        <w:t>s to carry the current SCG configuration to the target-SN. Therefore SNChangeRequired msg needs quite a new Xn field to accommodate the S-SN configuration change. This is the reason that CPAC procedure using SNChangeRequired msg cannot be used as it is, for SCG configuration change case.</w:t>
      </w:r>
    </w:p>
    <w:p w:rsidR="00640442" w:rsidRDefault="00025A5E" w:rsidP="00432EDA">
      <w:pPr>
        <w:pStyle w:val="a4"/>
        <w:numPr>
          <w:ilvl w:val="0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Option 2: </w:t>
      </w:r>
      <w:r w:rsidR="00640442">
        <w:rPr>
          <w:rFonts w:eastAsiaTheme="minorEastAsia"/>
          <w:lang w:val="en-US" w:eastAsia="ko-KR"/>
        </w:rPr>
        <w:t>Reu</w:t>
      </w:r>
      <w:r w:rsidR="00432EDA">
        <w:rPr>
          <w:rFonts w:eastAsiaTheme="minorEastAsia"/>
          <w:lang w:val="en-US" w:eastAsia="ko-KR"/>
        </w:rPr>
        <w:t>s</w:t>
      </w:r>
      <w:r w:rsidR="00640442">
        <w:rPr>
          <w:rFonts w:eastAsiaTheme="minorEastAsia"/>
          <w:lang w:val="en-US" w:eastAsia="ko-KR"/>
        </w:rPr>
        <w:t>e</w:t>
      </w:r>
      <w:r w:rsidR="00432EDA">
        <w:rPr>
          <w:rFonts w:eastAsiaTheme="minorEastAsia"/>
          <w:lang w:val="en-US" w:eastAsia="ko-KR"/>
        </w:rPr>
        <w:t xml:space="preserve"> of SN-initiated SN modification procedure: </w:t>
      </w:r>
    </w:p>
    <w:p w:rsidR="00640442" w:rsidRDefault="00640442" w:rsidP="00640442">
      <w:pPr>
        <w:pStyle w:val="a4"/>
        <w:numPr>
          <w:ilvl w:val="1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lastRenderedPageBreak/>
        <w:t>Con: Need of new procedure using SNModReq msg</w:t>
      </w:r>
    </w:p>
    <w:p w:rsidR="004073E0" w:rsidRDefault="00640442" w:rsidP="00640442">
      <w:pPr>
        <w:pStyle w:val="a4"/>
        <w:numPr>
          <w:ilvl w:val="1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Reason: </w:t>
      </w:r>
      <w:r w:rsidR="00432EDA">
        <w:rPr>
          <w:rFonts w:eastAsiaTheme="minorEastAsia"/>
          <w:lang w:val="en-US" w:eastAsia="ko-KR"/>
        </w:rPr>
        <w:t>while SNModReq m</w:t>
      </w:r>
      <w:r>
        <w:rPr>
          <w:rFonts w:eastAsiaTheme="minorEastAsia"/>
          <w:lang w:val="en-US" w:eastAsia="ko-KR"/>
        </w:rPr>
        <w:t>e</w:t>
      </w:r>
      <w:r w:rsidR="00432EDA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>sa</w:t>
      </w:r>
      <w:r w:rsidR="00432EDA">
        <w:rPr>
          <w:rFonts w:eastAsiaTheme="minorEastAsia"/>
          <w:lang w:val="en-US" w:eastAsia="ko-KR"/>
        </w:rPr>
        <w:t>g</w:t>
      </w:r>
      <w:r>
        <w:rPr>
          <w:rFonts w:eastAsiaTheme="minorEastAsia"/>
          <w:lang w:val="en-US" w:eastAsia="ko-KR"/>
        </w:rPr>
        <w:t>e in the legacy</w:t>
      </w:r>
      <w:r w:rsidR="00432EDA">
        <w:rPr>
          <w:rFonts w:eastAsiaTheme="minorEastAsia"/>
          <w:lang w:val="en-US" w:eastAsia="ko-KR"/>
        </w:rPr>
        <w:t xml:space="preserve"> has the container for the information necessary for MCG configuration update, the request for the update of candidate target pscell at T-SN is not supported by this procedure. Therefore the linking of SNModReq msg and the request procedure to the T-SN is needed.</w:t>
      </w:r>
    </w:p>
    <w:p w:rsidR="00850AD2" w:rsidRDefault="00025A5E" w:rsidP="00432EDA">
      <w:pPr>
        <w:pStyle w:val="a4"/>
        <w:numPr>
          <w:ilvl w:val="0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Option 3: </w:t>
      </w:r>
      <w:r w:rsidR="00432EDA">
        <w:rPr>
          <w:rFonts w:eastAsiaTheme="minorEastAsia"/>
          <w:lang w:val="en-US" w:eastAsia="ko-KR"/>
        </w:rPr>
        <w:t>U</w:t>
      </w:r>
      <w:r w:rsidR="00432EDA">
        <w:rPr>
          <w:rFonts w:eastAsiaTheme="minorEastAsia" w:hint="eastAsia"/>
          <w:lang w:val="en-US" w:eastAsia="ko-KR"/>
        </w:rPr>
        <w:t xml:space="preserve">sing </w:t>
      </w:r>
      <w:r w:rsidR="00432EDA">
        <w:rPr>
          <w:rFonts w:eastAsiaTheme="minorEastAsia"/>
          <w:lang w:val="en-US" w:eastAsia="ko-KR"/>
        </w:rPr>
        <w:t xml:space="preserve">CPC configuration release: </w:t>
      </w:r>
    </w:p>
    <w:p w:rsidR="00850AD2" w:rsidRDefault="00850AD2" w:rsidP="00850AD2">
      <w:pPr>
        <w:pStyle w:val="a4"/>
        <w:numPr>
          <w:ilvl w:val="1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Con: redundant and lengthy network signaling</w:t>
      </w:r>
    </w:p>
    <w:p w:rsidR="00432EDA" w:rsidRDefault="00850AD2" w:rsidP="00850AD2">
      <w:pPr>
        <w:pStyle w:val="a4"/>
        <w:numPr>
          <w:ilvl w:val="1"/>
          <w:numId w:val="5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Reason: </w:t>
      </w:r>
      <w:r w:rsidR="00432EDA">
        <w:rPr>
          <w:rFonts w:eastAsiaTheme="minorEastAsia"/>
          <w:lang w:val="en-US" w:eastAsia="ko-KR"/>
        </w:rPr>
        <w:t xml:space="preserve">once S-SN configuration change is triggered, then MN might release the all the CPC configurations on UE, then normal CPC configuration reflecting the new SCG configuration update can be </w:t>
      </w:r>
      <w:r>
        <w:rPr>
          <w:rFonts w:eastAsiaTheme="minorEastAsia"/>
          <w:lang w:val="en-US" w:eastAsia="ko-KR"/>
        </w:rPr>
        <w:t>executed, i.e., release and reconfiguring CPAC</w:t>
      </w:r>
      <w:r w:rsidR="00432EDA">
        <w:rPr>
          <w:rFonts w:eastAsiaTheme="minorEastAsia"/>
          <w:lang w:val="en-US" w:eastAsia="ko-KR"/>
        </w:rPr>
        <w:t xml:space="preserve">. However, this </w:t>
      </w:r>
      <w:r>
        <w:rPr>
          <w:rFonts w:eastAsiaTheme="minorEastAsia"/>
          <w:lang w:val="en-US" w:eastAsia="ko-KR"/>
        </w:rPr>
        <w:t xml:space="preserve">needs redundant and </w:t>
      </w:r>
      <w:r w:rsidR="00432EDA">
        <w:rPr>
          <w:rFonts w:eastAsiaTheme="minorEastAsia"/>
          <w:lang w:val="en-US" w:eastAsia="ko-KR"/>
        </w:rPr>
        <w:t xml:space="preserve">more network signaling and latency. </w:t>
      </w:r>
    </w:p>
    <w:p w:rsidR="00432EDA" w:rsidRDefault="00432EDA" w:rsidP="00432EDA">
      <w:pPr>
        <w:rPr>
          <w:rFonts w:eastAsiaTheme="minorEastAsia"/>
          <w:lang w:val="en-US" w:eastAsia="ko-KR"/>
        </w:rPr>
      </w:pPr>
    </w:p>
    <w:p w:rsidR="007A5D77" w:rsidRDefault="00432EDA" w:rsidP="00432EDA">
      <w:pPr>
        <w:rPr>
          <w:rFonts w:eastAsiaTheme="minorEastAsia"/>
          <w:i/>
          <w:lang w:val="en-US" w:eastAsia="ko-KR"/>
        </w:rPr>
      </w:pPr>
      <w:r w:rsidRPr="007A5D77">
        <w:rPr>
          <w:rFonts w:eastAsiaTheme="minorEastAsia"/>
          <w:i/>
          <w:lang w:val="en-US" w:eastAsia="ko-KR"/>
        </w:rPr>
        <w:t>O</w:t>
      </w:r>
      <w:r w:rsidRPr="007A5D77">
        <w:rPr>
          <w:rFonts w:eastAsiaTheme="minorEastAsia" w:hint="eastAsia"/>
          <w:i/>
          <w:lang w:val="en-US" w:eastAsia="ko-KR"/>
        </w:rPr>
        <w:t xml:space="preserve">bservation </w:t>
      </w:r>
      <w:r w:rsidRPr="007A5D77">
        <w:rPr>
          <w:rFonts w:eastAsiaTheme="minorEastAsia"/>
          <w:i/>
          <w:lang w:val="en-US" w:eastAsia="ko-KR"/>
        </w:rPr>
        <w:t xml:space="preserve">2. </w:t>
      </w:r>
      <w:r w:rsidR="007A5D77" w:rsidRPr="007A5D77">
        <w:rPr>
          <w:rFonts w:eastAsiaTheme="minorEastAsia"/>
          <w:i/>
          <w:lang w:val="en-US" w:eastAsia="ko-KR"/>
        </w:rPr>
        <w:t xml:space="preserve">Current Xn-AP procedure cannot support the simultaneous update of current SCG/MCG configuration and candidate pscell configuration and corresponding MCG configuration in conditional Reconfiguration as it is. </w:t>
      </w:r>
    </w:p>
    <w:p w:rsidR="007A5D77" w:rsidRPr="007A5D77" w:rsidRDefault="007A5D77" w:rsidP="00432EDA">
      <w:pPr>
        <w:rPr>
          <w:rFonts w:eastAsiaTheme="minorEastAsia"/>
          <w:lang w:val="en-US" w:eastAsia="ko-KR"/>
        </w:rPr>
      </w:pPr>
      <w:r w:rsidRPr="007A5D77">
        <w:rPr>
          <w:rFonts w:eastAsiaTheme="minorEastAsia"/>
          <w:lang w:val="en-US" w:eastAsia="ko-KR"/>
        </w:rPr>
        <w:t>Even though we have some options to be considered, the main working group is RAN3, so it is straightforward to hand this over them.</w:t>
      </w:r>
    </w:p>
    <w:p w:rsidR="007A5D77" w:rsidRPr="007A5D77" w:rsidRDefault="007A5D77" w:rsidP="00432EDA">
      <w:pPr>
        <w:rPr>
          <w:rFonts w:eastAsiaTheme="minorEastAsia"/>
          <w:b/>
          <w:lang w:val="en-US" w:eastAsia="ko-KR"/>
        </w:rPr>
      </w:pPr>
      <w:r w:rsidRPr="007A5D77">
        <w:rPr>
          <w:rFonts w:eastAsiaTheme="minorEastAsia"/>
          <w:b/>
          <w:lang w:val="en-US" w:eastAsia="ko-KR"/>
        </w:rPr>
        <w:t xml:space="preserve">Proposal 2. RAN2 inform RAN3 about the requirement on S-SN configuration update procedure, and let them develop the necessary Xn-AP procedure. </w:t>
      </w:r>
    </w:p>
    <w:p w:rsidR="007A5D77" w:rsidRDefault="007A5D77" w:rsidP="00432EDA">
      <w:pPr>
        <w:rPr>
          <w:rFonts w:eastAsiaTheme="minorEastAsia"/>
          <w:lang w:val="en-US" w:eastAsia="ko-KR"/>
        </w:rPr>
      </w:pPr>
    </w:p>
    <w:p w:rsidR="00432EDA" w:rsidRPr="00452B15" w:rsidRDefault="007A5D77" w:rsidP="00452B15">
      <w:pPr>
        <w:pStyle w:val="1"/>
        <w:rPr>
          <w:rFonts w:cs="Arial"/>
        </w:rPr>
      </w:pPr>
      <w:r w:rsidRPr="00452B15">
        <w:rPr>
          <w:rFonts w:cs="Arial"/>
        </w:rPr>
        <w:t xml:space="preserve"> </w:t>
      </w:r>
      <w:r w:rsidR="00452B15" w:rsidRPr="00452B15">
        <w:rPr>
          <w:rFonts w:cs="Arial"/>
        </w:rPr>
        <w:t xml:space="preserve">Conclusion </w:t>
      </w:r>
    </w:p>
    <w:p w:rsidR="00452B15" w:rsidRDefault="00452B15" w:rsidP="00432EDA">
      <w:pPr>
        <w:rPr>
          <w:rFonts w:eastAsiaTheme="minorEastAsia"/>
          <w:lang w:val="en-US" w:eastAsia="ko-KR"/>
        </w:rPr>
      </w:pPr>
    </w:p>
    <w:p w:rsidR="00452B15" w:rsidRDefault="00452B15" w:rsidP="00432EDA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In this paper, we discussed on the SCG configuration update in CPAC configured case, a</w:t>
      </w:r>
      <w:r w:rsidR="008B49A1">
        <w:rPr>
          <w:rFonts w:eastAsiaTheme="minorEastAsia"/>
          <w:lang w:val="en-US" w:eastAsia="ko-KR"/>
        </w:rPr>
        <w:t>nd got the following conclusions:</w:t>
      </w:r>
    </w:p>
    <w:p w:rsidR="008B49A1" w:rsidRPr="00432EDA" w:rsidRDefault="008B49A1" w:rsidP="008B49A1">
      <w:pPr>
        <w:rPr>
          <w:rFonts w:eastAsiaTheme="minorEastAsia"/>
          <w:i/>
          <w:lang w:val="en-US" w:eastAsia="ko-KR"/>
        </w:rPr>
      </w:pPr>
      <w:r w:rsidRPr="00432EDA">
        <w:rPr>
          <w:rFonts w:eastAsiaTheme="minorEastAsia"/>
          <w:i/>
          <w:lang w:val="en-US" w:eastAsia="ko-KR"/>
        </w:rPr>
        <w:t>Observation 1. S-SN configuration modification needs the corresponding update of current MCG configuration, candidate target pscell configuration, and its corresponding MCG configuration.</w:t>
      </w:r>
    </w:p>
    <w:p w:rsidR="008B49A1" w:rsidRPr="00432EDA" w:rsidRDefault="008B49A1" w:rsidP="008B49A1">
      <w:pPr>
        <w:rPr>
          <w:rFonts w:eastAsiaTheme="minorEastAsia"/>
          <w:b/>
          <w:lang w:val="en-US" w:eastAsia="ko-KR"/>
        </w:rPr>
      </w:pPr>
      <w:r w:rsidRPr="00432EDA">
        <w:rPr>
          <w:rFonts w:eastAsiaTheme="minorEastAsia"/>
          <w:b/>
          <w:lang w:val="en-US" w:eastAsia="ko-KR"/>
        </w:rPr>
        <w:t xml:space="preserve">Proposal 1. CPAC procedure should be able to support the S-SN configuration modification procedure where current MCG configuration can be updated as well as the candidate target pscell configuration and corresponding MCG configuration in the conditional Reconfiguration. </w:t>
      </w:r>
    </w:p>
    <w:p w:rsidR="008B49A1" w:rsidRDefault="008B49A1" w:rsidP="008B49A1">
      <w:pPr>
        <w:rPr>
          <w:rFonts w:eastAsiaTheme="minorEastAsia"/>
          <w:i/>
          <w:lang w:val="en-US" w:eastAsia="ko-KR"/>
        </w:rPr>
      </w:pPr>
      <w:r w:rsidRPr="007A5D77">
        <w:rPr>
          <w:rFonts w:eastAsiaTheme="minorEastAsia"/>
          <w:i/>
          <w:lang w:val="en-US" w:eastAsia="ko-KR"/>
        </w:rPr>
        <w:t>O</w:t>
      </w:r>
      <w:r w:rsidRPr="007A5D77">
        <w:rPr>
          <w:rFonts w:eastAsiaTheme="minorEastAsia" w:hint="eastAsia"/>
          <w:i/>
          <w:lang w:val="en-US" w:eastAsia="ko-KR"/>
        </w:rPr>
        <w:t xml:space="preserve">bservation </w:t>
      </w:r>
      <w:r w:rsidRPr="007A5D77">
        <w:rPr>
          <w:rFonts w:eastAsiaTheme="minorEastAsia"/>
          <w:i/>
          <w:lang w:val="en-US" w:eastAsia="ko-KR"/>
        </w:rPr>
        <w:t xml:space="preserve">2. Current Xn-AP procedure cannot support the simultaneous update of current SCG/MCG configuration and candidate pscell configuration and corresponding MCG configuration in conditional Reconfiguration as it is. </w:t>
      </w:r>
    </w:p>
    <w:p w:rsidR="008B49A1" w:rsidRPr="007A5D77" w:rsidRDefault="008B49A1" w:rsidP="008B49A1">
      <w:pPr>
        <w:rPr>
          <w:rFonts w:eastAsiaTheme="minorEastAsia"/>
          <w:b/>
          <w:lang w:val="en-US" w:eastAsia="ko-KR"/>
        </w:rPr>
      </w:pPr>
      <w:r w:rsidRPr="007A5D77">
        <w:rPr>
          <w:rFonts w:eastAsiaTheme="minorEastAsia"/>
          <w:b/>
          <w:lang w:val="en-US" w:eastAsia="ko-KR"/>
        </w:rPr>
        <w:t xml:space="preserve">Proposal 2. RAN2 inform RAN3 about the requirement on S-SN configuration update procedure, and let them develop the necessary Xn-AP procedure. </w:t>
      </w:r>
    </w:p>
    <w:p w:rsidR="008B49A1" w:rsidRPr="008B49A1" w:rsidRDefault="008B49A1" w:rsidP="00432EDA">
      <w:pPr>
        <w:rPr>
          <w:rFonts w:eastAsiaTheme="minorEastAsia"/>
          <w:lang w:val="en-US" w:eastAsia="ko-KR"/>
        </w:rPr>
      </w:pPr>
    </w:p>
    <w:p w:rsidR="00452B15" w:rsidRPr="00432EDA" w:rsidRDefault="00452B15" w:rsidP="00432EDA">
      <w:pPr>
        <w:rPr>
          <w:rFonts w:eastAsiaTheme="minorEastAsia"/>
          <w:lang w:val="en-US" w:eastAsia="ko-KR"/>
        </w:rPr>
      </w:pPr>
    </w:p>
    <w:sectPr w:rsidR="00452B15" w:rsidRPr="00432ED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528" w:rsidRDefault="00740528" w:rsidP="00452B15">
      <w:pPr>
        <w:spacing w:after="0"/>
      </w:pPr>
      <w:r>
        <w:separator/>
      </w:r>
    </w:p>
  </w:endnote>
  <w:endnote w:type="continuationSeparator" w:id="0">
    <w:p w:rsidR="00740528" w:rsidRDefault="00740528" w:rsidP="00452B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528" w:rsidRDefault="00740528" w:rsidP="00452B15">
      <w:pPr>
        <w:spacing w:after="0"/>
      </w:pPr>
      <w:r>
        <w:separator/>
      </w:r>
    </w:p>
  </w:footnote>
  <w:footnote w:type="continuationSeparator" w:id="0">
    <w:p w:rsidR="00740528" w:rsidRDefault="00740528" w:rsidP="00452B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921CB786"/>
    <w:lvl w:ilvl="0">
      <w:start w:val="1"/>
      <w:numFmt w:val="decimal"/>
      <w:pStyle w:val="1"/>
      <w:lvlText w:val="%1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14"/>
        </w:tabs>
        <w:ind w:left="171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06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6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26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1" w15:restartNumberingAfterBreak="0">
    <w:nsid w:val="188277D0"/>
    <w:multiLevelType w:val="hybridMultilevel"/>
    <w:tmpl w:val="CC707D1E"/>
    <w:lvl w:ilvl="0" w:tplc="7A1AA38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9E9369A"/>
    <w:multiLevelType w:val="hybridMultilevel"/>
    <w:tmpl w:val="833CF5F8"/>
    <w:lvl w:ilvl="0" w:tplc="4A841498">
      <w:start w:val="1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604FED"/>
    <w:multiLevelType w:val="hybridMultilevel"/>
    <w:tmpl w:val="7E8650F2"/>
    <w:lvl w:ilvl="0" w:tplc="7ADA86DE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153B11"/>
    <w:multiLevelType w:val="hybridMultilevel"/>
    <w:tmpl w:val="1E90CCA0"/>
    <w:lvl w:ilvl="0" w:tplc="09928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2D6"/>
    <w:rsid w:val="00025A5E"/>
    <w:rsid w:val="00034371"/>
    <w:rsid w:val="000879BE"/>
    <w:rsid w:val="000C3719"/>
    <w:rsid w:val="000E41A6"/>
    <w:rsid w:val="000F62D7"/>
    <w:rsid w:val="0018422A"/>
    <w:rsid w:val="001C5B12"/>
    <w:rsid w:val="001D5923"/>
    <w:rsid w:val="002D7DBB"/>
    <w:rsid w:val="003148E5"/>
    <w:rsid w:val="004073E0"/>
    <w:rsid w:val="00432EDA"/>
    <w:rsid w:val="00452B15"/>
    <w:rsid w:val="006268A1"/>
    <w:rsid w:val="00640442"/>
    <w:rsid w:val="00695A27"/>
    <w:rsid w:val="006A415E"/>
    <w:rsid w:val="00740528"/>
    <w:rsid w:val="007A5D77"/>
    <w:rsid w:val="00850AD2"/>
    <w:rsid w:val="00872F3E"/>
    <w:rsid w:val="008B49A1"/>
    <w:rsid w:val="008F4BF5"/>
    <w:rsid w:val="009477A5"/>
    <w:rsid w:val="00A563BE"/>
    <w:rsid w:val="00C562D6"/>
    <w:rsid w:val="00D60173"/>
    <w:rsid w:val="00D6388F"/>
    <w:rsid w:val="00EF4FB2"/>
    <w:rsid w:val="00F32192"/>
    <w:rsid w:val="00F7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A937CA-A698-46D0-B1F4-CBF23FF4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2D6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C562D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C562D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Underrubrik2,H3"/>
    <w:basedOn w:val="a"/>
    <w:next w:val="a"/>
    <w:link w:val="3Char"/>
    <w:qFormat/>
    <w:rsid w:val="00C562D6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rsid w:val="00C562D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C562D6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C562D6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aliases w:val="Underrubrik2 Char,H3 Char"/>
    <w:basedOn w:val="a0"/>
    <w:link w:val="3"/>
    <w:rsid w:val="00C562D6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562D6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C562D6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C562D6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C562D6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C562D6"/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4073E0"/>
    <w:pPr>
      <w:ind w:leftChars="400" w:left="800"/>
    </w:pPr>
  </w:style>
  <w:style w:type="paragraph" w:styleId="a5">
    <w:name w:val="footer"/>
    <w:basedOn w:val="a"/>
    <w:link w:val="Char0"/>
    <w:uiPriority w:val="99"/>
    <w:unhideWhenUsed/>
    <w:rsid w:val="00452B1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52B15"/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- June</cp:lastModifiedBy>
  <cp:revision>8</cp:revision>
  <dcterms:created xsi:type="dcterms:W3CDTF">2022-01-03T05:10:00Z</dcterms:created>
  <dcterms:modified xsi:type="dcterms:W3CDTF">2022-01-11T02:32:00Z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